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DA1AE" w14:textId="7608B9B7" w:rsidR="006862AC" w:rsidRPr="00866557" w:rsidRDefault="00505EB9" w:rsidP="00000AD9">
      <w:pPr>
        <w:ind w:right="-995"/>
        <w:rPr>
          <w:b/>
          <w:sz w:val="24"/>
        </w:rPr>
      </w:pPr>
      <w:bookmarkStart w:id="0" w:name="_GoBack"/>
      <w:bookmarkEnd w:id="0"/>
      <w:r>
        <w:rPr>
          <w:b/>
          <w:sz w:val="24"/>
        </w:rPr>
        <w:t xml:space="preserve">Lighting, sound and </w:t>
      </w:r>
      <w:r w:rsidR="008E335D">
        <w:rPr>
          <w:b/>
          <w:sz w:val="24"/>
        </w:rPr>
        <w:t>S</w:t>
      </w:r>
      <w:r>
        <w:rPr>
          <w:b/>
          <w:sz w:val="24"/>
        </w:rPr>
        <w:t xml:space="preserve">mart </w:t>
      </w:r>
      <w:r w:rsidR="008E335D">
        <w:rPr>
          <w:b/>
          <w:sz w:val="24"/>
        </w:rPr>
        <w:t>H</w:t>
      </w:r>
      <w:r>
        <w:rPr>
          <w:b/>
          <w:sz w:val="24"/>
        </w:rPr>
        <w:t>ome join forces</w:t>
      </w:r>
    </w:p>
    <w:p w14:paraId="7B9069AC" w14:textId="197B42AE" w:rsidR="006862AC" w:rsidRPr="00505EB9" w:rsidRDefault="00A55BF5" w:rsidP="005819F7">
      <w:pPr>
        <w:ind w:right="-1703"/>
        <w:rPr>
          <w:b/>
          <w:sz w:val="36"/>
        </w:rPr>
      </w:pPr>
      <w:r>
        <w:rPr>
          <w:b/>
          <w:sz w:val="36"/>
        </w:rPr>
        <w:t xml:space="preserve">Häfele Connect – </w:t>
      </w:r>
      <w:r w:rsidR="008E335D">
        <w:rPr>
          <w:b/>
          <w:sz w:val="36"/>
        </w:rPr>
        <w:t>D</w:t>
      </w:r>
      <w:r>
        <w:rPr>
          <w:b/>
          <w:sz w:val="36"/>
        </w:rPr>
        <w:t>oor opener for new worlds</w:t>
      </w:r>
    </w:p>
    <w:p w14:paraId="6E32E70A" w14:textId="77777777" w:rsidR="006862AC" w:rsidRPr="00505EB9" w:rsidRDefault="006862AC" w:rsidP="006862AC"/>
    <w:p w14:paraId="692B333A" w14:textId="6DB8EE3A" w:rsidR="00F33D69" w:rsidRDefault="009269D8" w:rsidP="007D7D2C">
      <w:pPr>
        <w:pStyle w:val="FlietextHaefele-PR"/>
        <w:ind w:right="565"/>
      </w:pPr>
      <w:r>
        <w:t xml:space="preserve">Light, sound and </w:t>
      </w:r>
      <w:r w:rsidR="008E335D">
        <w:t>S</w:t>
      </w:r>
      <w:r>
        <w:t xml:space="preserve">mart </w:t>
      </w:r>
      <w:r w:rsidR="008E335D">
        <w:t>H</w:t>
      </w:r>
      <w:r>
        <w:t>ome have become a best sel</w:t>
      </w:r>
      <w:r w:rsidR="008E335D">
        <w:t xml:space="preserve">ler in the furniture business. </w:t>
      </w:r>
      <w:r>
        <w:t xml:space="preserve">The Loox LED lighting system from Häfele and its comprehensive range of sound and entertainment components have brought these worlds together. Together with Häfele Connect, it has become the door opener for </w:t>
      </w:r>
      <w:r w:rsidR="008E335D">
        <w:t>S</w:t>
      </w:r>
      <w:r>
        <w:t xml:space="preserve">mart </w:t>
      </w:r>
      <w:r w:rsidR="008E335D">
        <w:t>H</w:t>
      </w:r>
      <w:r>
        <w:t xml:space="preserve">omes. The BLE box for intuitive control of furniture lighting and electrically operated fitting creates future-oriented </w:t>
      </w:r>
      <w:r w:rsidR="008E335D">
        <w:t>S</w:t>
      </w:r>
      <w:r>
        <w:t xml:space="preserve">mart </w:t>
      </w:r>
      <w:r w:rsidR="008E335D">
        <w:t>H</w:t>
      </w:r>
      <w:r>
        <w:t>ome experiences using a convenient, intuitive app. The Loox drivers are at the heart of the system. These make problem-free connection of the wide range of new applications possible. The modular system components go perfectly together, and are child’s play to install without tools using Plug &amp; Play. The impress with their quality, flexibility and convenient operation.</w:t>
      </w:r>
    </w:p>
    <w:p w14:paraId="39591A9A" w14:textId="77777777" w:rsidR="00F33D69" w:rsidRDefault="00F33D69" w:rsidP="007D7D2C">
      <w:pPr>
        <w:pStyle w:val="FlietextHaefele-PR"/>
        <w:ind w:right="565"/>
      </w:pPr>
    </w:p>
    <w:p w14:paraId="2A5E5A51" w14:textId="333F0FD9" w:rsidR="00032685" w:rsidRPr="009D6219" w:rsidRDefault="00032685" w:rsidP="007D7D2C">
      <w:pPr>
        <w:pStyle w:val="FlietextHaefele-PR"/>
        <w:ind w:right="565"/>
        <w:rPr>
          <w:rFonts w:ascii="Arial" w:hAnsi="Arial" w:cs="Arial"/>
          <w:b/>
        </w:rPr>
      </w:pPr>
      <w:r>
        <w:rPr>
          <w:rFonts w:ascii="Arial" w:hAnsi="Arial"/>
          <w:b/>
        </w:rPr>
        <w:t xml:space="preserve">BLE </w:t>
      </w:r>
      <w:r w:rsidR="008E335D">
        <w:rPr>
          <w:rFonts w:ascii="Arial" w:hAnsi="Arial"/>
          <w:b/>
        </w:rPr>
        <w:t>b</w:t>
      </w:r>
      <w:r>
        <w:rPr>
          <w:rFonts w:ascii="Arial" w:hAnsi="Arial"/>
          <w:b/>
        </w:rPr>
        <w:t xml:space="preserve">ox – the </w:t>
      </w:r>
      <w:r w:rsidR="009E5C12">
        <w:rPr>
          <w:rFonts w:ascii="Arial" w:hAnsi="Arial"/>
          <w:b/>
        </w:rPr>
        <w:t>a</w:t>
      </w:r>
      <w:r>
        <w:rPr>
          <w:rFonts w:ascii="Arial" w:hAnsi="Arial"/>
          <w:b/>
        </w:rPr>
        <w:t xml:space="preserve">pp </w:t>
      </w:r>
      <w:r w:rsidR="008E335D">
        <w:rPr>
          <w:rFonts w:ascii="Arial" w:hAnsi="Arial"/>
          <w:b/>
        </w:rPr>
        <w:t>whisperer</w:t>
      </w:r>
    </w:p>
    <w:p w14:paraId="00BB9D23" w14:textId="656B6C07" w:rsidR="00647FA8" w:rsidRPr="009D6219" w:rsidRDefault="00647FA8" w:rsidP="007D7D2C">
      <w:pPr>
        <w:pStyle w:val="FlietextHaefele-PR"/>
        <w:ind w:right="565"/>
      </w:pPr>
      <w:r>
        <w:t xml:space="preserve">The power to the new Häfele Connect BLE boxes is provided by two mains leads from a 12 or 24 V </w:t>
      </w:r>
      <w:r w:rsidR="008E335D">
        <w:t>driver</w:t>
      </w:r>
      <w:r>
        <w:t xml:space="preserve">. They are the app </w:t>
      </w:r>
      <w:r w:rsidR="008E335D">
        <w:t>whisperers</w:t>
      </w:r>
      <w:r>
        <w:t xml:space="preserve"> in the Loox world, making it possible to control individual </w:t>
      </w:r>
      <w:r w:rsidR="008E335D">
        <w:t>lights</w:t>
      </w:r>
      <w:r>
        <w:t xml:space="preserve"> (on/off, brightness, also the colour temperature with multi-white lights, and also the light colour with RGB lights) and electrical fittings and store light scenes or change the brightness and the light colours under timer control. A single BLE box or an entire network of BLE boxes are controlled using a </w:t>
      </w:r>
      <w:r w:rsidR="008E335D">
        <w:t>s</w:t>
      </w:r>
      <w:r>
        <w:t>martphone or a tablet. Safety aspects are also taken into consideration by the timer-controlled presence simulation.</w:t>
      </w:r>
    </w:p>
    <w:p w14:paraId="3887F4AC" w14:textId="77777777" w:rsidR="00032685" w:rsidRDefault="00032685" w:rsidP="007D7D2C">
      <w:pPr>
        <w:pStyle w:val="FlietextHaefele-PR"/>
        <w:ind w:right="565"/>
      </w:pPr>
    </w:p>
    <w:p w14:paraId="52C243B9" w14:textId="63D07EA3" w:rsidR="00647FA8" w:rsidRPr="00647FA8" w:rsidRDefault="008E335D" w:rsidP="007D7D2C">
      <w:pPr>
        <w:pStyle w:val="Textkrper"/>
        <w:spacing w:after="0"/>
        <w:ind w:right="565"/>
        <w:rPr>
          <w:rFonts w:ascii="Arial" w:hAnsi="Arial" w:cs="Arial"/>
          <w:b/>
        </w:rPr>
      </w:pPr>
      <w:r>
        <w:rPr>
          <w:rFonts w:ascii="Arial" w:hAnsi="Arial"/>
          <w:b/>
        </w:rPr>
        <w:t>Let there be music</w:t>
      </w:r>
      <w:r w:rsidR="00647FA8">
        <w:rPr>
          <w:rFonts w:ascii="Arial" w:hAnsi="Arial"/>
          <w:b/>
        </w:rPr>
        <w:t xml:space="preserve"> – the Häfele sound systems</w:t>
      </w:r>
    </w:p>
    <w:p w14:paraId="01AD0254" w14:textId="3FAC8020" w:rsidR="00F33D69" w:rsidRDefault="00F33D69" w:rsidP="007D7D2C">
      <w:pPr>
        <w:pStyle w:val="Textkrper"/>
        <w:spacing w:after="0"/>
        <w:ind w:right="565"/>
        <w:rPr>
          <w:rFonts w:ascii="Times" w:hAnsi="Times"/>
        </w:rPr>
      </w:pPr>
      <w:r>
        <w:t>The trendy,</w:t>
      </w:r>
      <w:r>
        <w:rPr>
          <w:rFonts w:ascii="Times" w:hAnsi="Times"/>
        </w:rPr>
        <w:t xml:space="preserve"> invisibly installed Häfele sound systems 105 and 420 turn fu</w:t>
      </w:r>
      <w:r w:rsidR="008E335D">
        <w:rPr>
          <w:rFonts w:ascii="Times" w:hAnsi="Times"/>
        </w:rPr>
        <w:t xml:space="preserve">rniture into an alternative </w:t>
      </w:r>
      <w:r>
        <w:rPr>
          <w:rFonts w:ascii="Times" w:hAnsi="Times"/>
        </w:rPr>
        <w:t xml:space="preserve">speaker. They are equipped with a Bluetooth receiver and up to four sound </w:t>
      </w:r>
      <w:r w:rsidR="008E335D">
        <w:rPr>
          <w:rFonts w:ascii="Times" w:hAnsi="Times"/>
        </w:rPr>
        <w:t>transducers</w:t>
      </w:r>
      <w:r>
        <w:rPr>
          <w:rFonts w:ascii="Times" w:hAnsi="Times"/>
        </w:rPr>
        <w:t xml:space="preserve"> (exciter</w:t>
      </w:r>
      <w:r w:rsidR="008E335D">
        <w:rPr>
          <w:rFonts w:ascii="Times" w:hAnsi="Times"/>
        </w:rPr>
        <w:t xml:space="preserve"> </w:t>
      </w:r>
      <w:r>
        <w:rPr>
          <w:rFonts w:ascii="Times" w:hAnsi="Times"/>
        </w:rPr>
        <w:t>s</w:t>
      </w:r>
      <w:r w:rsidR="008E335D">
        <w:rPr>
          <w:rFonts w:ascii="Times" w:hAnsi="Times"/>
        </w:rPr>
        <w:t>peakers</w:t>
      </w:r>
      <w:r>
        <w:rPr>
          <w:rFonts w:ascii="Times" w:hAnsi="Times"/>
        </w:rPr>
        <w:t>). The exciter</w:t>
      </w:r>
      <w:r w:rsidR="008E335D">
        <w:rPr>
          <w:rFonts w:ascii="Times" w:hAnsi="Times"/>
        </w:rPr>
        <w:t xml:space="preserve"> </w:t>
      </w:r>
      <w:r>
        <w:rPr>
          <w:rFonts w:ascii="Times" w:hAnsi="Times"/>
        </w:rPr>
        <w:t>s</w:t>
      </w:r>
      <w:r w:rsidR="008E335D">
        <w:rPr>
          <w:rFonts w:ascii="Times" w:hAnsi="Times"/>
        </w:rPr>
        <w:t>peakers</w:t>
      </w:r>
      <w:r>
        <w:rPr>
          <w:rFonts w:ascii="Times" w:hAnsi="Times"/>
        </w:rPr>
        <w:t xml:space="preserve"> convert every hard surface such as wood, glass or metal into a sound c</w:t>
      </w:r>
      <w:r w:rsidR="008E335D">
        <w:rPr>
          <w:rFonts w:ascii="Times" w:hAnsi="Times"/>
        </w:rPr>
        <w:t>ar</w:t>
      </w:r>
      <w:r>
        <w:rPr>
          <w:rFonts w:ascii="Times" w:hAnsi="Times"/>
        </w:rPr>
        <w:t>r</w:t>
      </w:r>
      <w:r w:rsidR="008E335D">
        <w:rPr>
          <w:rFonts w:ascii="Times" w:hAnsi="Times"/>
        </w:rPr>
        <w:t>ier</w:t>
      </w:r>
      <w:r>
        <w:rPr>
          <w:rFonts w:ascii="Times" w:hAnsi="Times"/>
        </w:rPr>
        <w:t xml:space="preserve">, which makes music and speech audible with astonishing sound quality. The music selection and the volume are conveniently streamed </w:t>
      </w:r>
      <w:r w:rsidR="008E335D">
        <w:rPr>
          <w:rFonts w:ascii="Times" w:hAnsi="Times"/>
        </w:rPr>
        <w:t xml:space="preserve">wirelessly </w:t>
      </w:r>
      <w:r>
        <w:rPr>
          <w:rFonts w:ascii="Times" w:hAnsi="Times"/>
        </w:rPr>
        <w:t xml:space="preserve">via Bluetooth using a </w:t>
      </w:r>
      <w:r w:rsidR="008E335D">
        <w:rPr>
          <w:rFonts w:ascii="Times" w:hAnsi="Times"/>
        </w:rPr>
        <w:t>s</w:t>
      </w:r>
      <w:r>
        <w:rPr>
          <w:rFonts w:ascii="Times" w:hAnsi="Times"/>
        </w:rPr>
        <w:t xml:space="preserve">martphone, tablet or laptop. Interesting furniture with added value for music-loving customers is therefore created using the sound system from Häfele. </w:t>
      </w:r>
    </w:p>
    <w:p w14:paraId="653EF621" w14:textId="77777777" w:rsidR="00F33D69" w:rsidRDefault="00F33D69" w:rsidP="007D7D2C">
      <w:pPr>
        <w:pStyle w:val="Textkrper"/>
        <w:spacing w:after="0"/>
        <w:ind w:right="565"/>
        <w:rPr>
          <w:rFonts w:ascii="Times" w:hAnsi="Times"/>
        </w:rPr>
      </w:pPr>
    </w:p>
    <w:p w14:paraId="3B7530E0" w14:textId="62F529FC" w:rsidR="00F33D69" w:rsidRPr="009D6219" w:rsidRDefault="00F33D69" w:rsidP="007D7D2C">
      <w:pPr>
        <w:pStyle w:val="Textkrper"/>
        <w:spacing w:after="0"/>
        <w:ind w:right="565"/>
        <w:rPr>
          <w:rFonts w:ascii="Times" w:hAnsi="Times"/>
          <w:color w:val="auto"/>
        </w:rPr>
      </w:pPr>
      <w:r>
        <w:rPr>
          <w:rFonts w:ascii="Arial" w:hAnsi="Arial"/>
          <w:b/>
        </w:rPr>
        <w:lastRenderedPageBreak/>
        <w:t>The latest gadget: Wireless inductive charging station</w:t>
      </w:r>
      <w:r>
        <w:rPr>
          <w:rFonts w:ascii="Times" w:hAnsi="Times"/>
          <w:b/>
        </w:rPr>
        <w:br/>
      </w:r>
      <w:r>
        <w:rPr>
          <w:rFonts w:ascii="Times" w:hAnsi="Times"/>
        </w:rPr>
        <w:t xml:space="preserve">Should the power happen to go off, there is always the wireless charging station that is invisibly installed in the furniture. The mobile device is simply placed onto the furniture in </w:t>
      </w:r>
      <w:r w:rsidR="008E335D">
        <w:rPr>
          <w:rFonts w:ascii="Times" w:hAnsi="Times"/>
        </w:rPr>
        <w:t>the respective</w:t>
      </w:r>
      <w:r>
        <w:rPr>
          <w:rFonts w:ascii="Times" w:hAnsi="Times"/>
        </w:rPr>
        <w:t xml:space="preserve"> location and recharges itself with energy</w:t>
      </w:r>
      <w:r>
        <w:rPr>
          <w:rFonts w:ascii="Times" w:hAnsi="Times"/>
          <w:color w:val="auto"/>
        </w:rPr>
        <w:t>. More and more manufacturers are integrating this new inductive charging technology into their devices, and others can be equipped with adapters.</w:t>
      </w:r>
    </w:p>
    <w:p w14:paraId="19E0C689" w14:textId="77777777" w:rsidR="00F33D69" w:rsidRPr="003C1CDD" w:rsidRDefault="00F33D69" w:rsidP="007D7D2C">
      <w:pPr>
        <w:pStyle w:val="FlietextHaefele-PR"/>
        <w:spacing w:line="200" w:lineRule="atLeast"/>
        <w:ind w:right="565"/>
        <w:rPr>
          <w:rFonts w:ascii="Arial" w:hAnsi="Arial"/>
          <w:b/>
        </w:rPr>
      </w:pPr>
      <w:r>
        <w:rPr>
          <w:rFonts w:ascii="Arial" w:hAnsi="Arial"/>
          <w:b/>
        </w:rPr>
        <w:br/>
        <w:t>Clear colour coding – easy installation</w:t>
      </w:r>
    </w:p>
    <w:p w14:paraId="66571C3B" w14:textId="45656421" w:rsidR="00F33D69" w:rsidRDefault="00F33D69" w:rsidP="007D7D2C">
      <w:pPr>
        <w:pStyle w:val="FlietextHaefele-PR"/>
        <w:ind w:right="565"/>
      </w:pPr>
      <w:r>
        <w:t>The powerful 12 Volt and 24 Volt drivers are the heart of the Loox system. They are available in all three systems (12V/24V/350 mA) with a smart installation height of 16 mm and energy efficiency class VI, which is extremely important for the USA market. The drivers can be used worldwide. Standardised plug-in connections with clear colour coding are the guarantee of safe installation.</w:t>
      </w:r>
    </w:p>
    <w:p w14:paraId="36E303B6" w14:textId="3F6EC565" w:rsidR="00F33D69" w:rsidRPr="00894681" w:rsidRDefault="005E656E" w:rsidP="007D7D2C">
      <w:pPr>
        <w:pStyle w:val="FlietextHaefele-PR"/>
        <w:ind w:right="565"/>
      </w:pPr>
      <w:r>
        <w:t>Other additional components are, for example, the multi</w:t>
      </w:r>
      <w:r w:rsidR="008E335D">
        <w:t xml:space="preserve"> </w:t>
      </w:r>
      <w:r>
        <w:t>switch box, the multi</w:t>
      </w:r>
      <w:r w:rsidR="008E335D">
        <w:t xml:space="preserve"> </w:t>
      </w:r>
      <w:r>
        <w:t>driver box, the three-way distributor with switching function, the 6-way distributor, the 4-way extension etc. International certificates and test symbols ensure that Loox is ready for global deployment.</w:t>
      </w:r>
    </w:p>
    <w:p w14:paraId="3E1235C2" w14:textId="77777777" w:rsidR="00F33D69" w:rsidRDefault="00F33D69" w:rsidP="007D7D2C">
      <w:pPr>
        <w:pStyle w:val="Textkrper"/>
        <w:spacing w:after="0"/>
        <w:ind w:right="565"/>
        <w:rPr>
          <w:rFonts w:eastAsia="HelveticaNeueLTPro-Lt"/>
        </w:rPr>
      </w:pPr>
    </w:p>
    <w:p w14:paraId="5BA528BE" w14:textId="70EBE731" w:rsidR="00F33D69" w:rsidRPr="00FD0A2A" w:rsidRDefault="00F33D69" w:rsidP="007D7D2C">
      <w:pPr>
        <w:pStyle w:val="FlietextHaefele-PR"/>
        <w:spacing w:line="200" w:lineRule="atLeast"/>
        <w:ind w:right="565"/>
        <w:outlineLvl w:val="0"/>
        <w:rPr>
          <w:rFonts w:ascii="Arial" w:eastAsia="HelveticaNeueLTPro-Lt" w:hAnsi="Arial"/>
          <w:b/>
          <w:color w:val="000000"/>
        </w:rPr>
      </w:pPr>
      <w:r>
        <w:rPr>
          <w:rFonts w:ascii="Arial" w:hAnsi="Arial"/>
          <w:b/>
          <w:color w:val="000000"/>
        </w:rPr>
        <w:t xml:space="preserve">Modular LED </w:t>
      </w:r>
      <w:r w:rsidR="008E335D">
        <w:rPr>
          <w:rFonts w:ascii="Arial" w:hAnsi="Arial"/>
          <w:b/>
          <w:color w:val="000000"/>
        </w:rPr>
        <w:t>lights</w:t>
      </w:r>
      <w:r>
        <w:rPr>
          <w:rFonts w:ascii="Arial" w:hAnsi="Arial"/>
          <w:b/>
          <w:color w:val="000000"/>
        </w:rPr>
        <w:t xml:space="preserve"> and switches</w:t>
      </w:r>
    </w:p>
    <w:p w14:paraId="6A18F5FC" w14:textId="50C56915" w:rsidR="00F33D69" w:rsidRDefault="00F33D69" w:rsidP="007D7D2C">
      <w:pPr>
        <w:pStyle w:val="FlietextHaefele-PR"/>
        <w:ind w:right="565"/>
      </w:pPr>
      <w:r>
        <w:t xml:space="preserve">Among other things, the highlights in the lighting product range are the modular and customisable LED </w:t>
      </w:r>
      <w:r w:rsidR="008E335D">
        <w:t>lights</w:t>
      </w:r>
      <w:r>
        <w:t xml:space="preserve"> with suitable luminosity and light colours for living and working areas. </w:t>
      </w:r>
    </w:p>
    <w:p w14:paraId="709FFB91" w14:textId="40E24CBA" w:rsidR="009B554F" w:rsidRDefault="00D533D6" w:rsidP="007D7D2C">
      <w:pPr>
        <w:pStyle w:val="FlietextHaefele-PR"/>
        <w:ind w:right="565"/>
      </w:pPr>
      <w:r>
        <w:t xml:space="preserve">Ultra-flat, dimmable </w:t>
      </w:r>
      <w:r w:rsidR="00B24011">
        <w:t xml:space="preserve">surface mounted </w:t>
      </w:r>
      <w:r>
        <w:t>down</w:t>
      </w:r>
      <w:r w:rsidR="00B24011">
        <w:t xml:space="preserve"> </w:t>
      </w:r>
      <w:r>
        <w:t>lights with the appeal of a recess</w:t>
      </w:r>
      <w:r w:rsidR="00B24011">
        <w:t xml:space="preserve"> </w:t>
      </w:r>
      <w:r>
        <w:t>mounted light, new dimmable and extremely powerful recess</w:t>
      </w:r>
      <w:r w:rsidR="00B24011">
        <w:t xml:space="preserve"> </w:t>
      </w:r>
      <w:r>
        <w:t>mounted lights and</w:t>
      </w:r>
      <w:r w:rsidR="00B24011">
        <w:t xml:space="preserve"> surface mounted</w:t>
      </w:r>
      <w:r>
        <w:t xml:space="preserve"> down</w:t>
      </w:r>
      <w:r w:rsidR="00B24011">
        <w:t xml:space="preserve"> </w:t>
      </w:r>
      <w:r>
        <w:t xml:space="preserve">lights </w:t>
      </w:r>
      <w:r w:rsidR="00B24011">
        <w:t>m</w:t>
      </w:r>
      <w:r>
        <w:t>ade from steel and innovative Loox LED strip</w:t>
      </w:r>
      <w:r w:rsidR="00B24011">
        <w:t xml:space="preserve"> light</w:t>
      </w:r>
      <w:r>
        <w:t xml:space="preserve">s for different lighting moods are particularly in demand at present. High luminous efficacy, </w:t>
      </w:r>
      <w:r w:rsidR="00B24011">
        <w:t>low</w:t>
      </w:r>
      <w:r>
        <w:t xml:space="preserve"> colour tolerance and colour consistency characterise these LED strip</w:t>
      </w:r>
      <w:r w:rsidR="00B24011">
        <w:t xml:space="preserve"> light</w:t>
      </w:r>
      <w:r>
        <w:t>s, which can be individually shortened. The remaining pieces can be re-used.</w:t>
      </w:r>
    </w:p>
    <w:p w14:paraId="086249D1" w14:textId="77777777" w:rsidR="00F33D69" w:rsidRPr="00894681" w:rsidRDefault="00F33D69" w:rsidP="007D7D2C">
      <w:pPr>
        <w:pStyle w:val="FlietextHaefele-PR"/>
        <w:ind w:right="565"/>
      </w:pPr>
    </w:p>
    <w:p w14:paraId="203E73B4" w14:textId="45A84516" w:rsidR="00F33D69" w:rsidRPr="00894681" w:rsidRDefault="00F33D69" w:rsidP="007D7D2C">
      <w:pPr>
        <w:pStyle w:val="FlietextHaefele-PR"/>
        <w:ind w:right="565"/>
      </w:pPr>
      <w:r>
        <w:t xml:space="preserve">Modular Loox switches for all possible uses can be deployed in all LED systems, and are easy to upgrade and quickly installed with plug-in cables. </w:t>
      </w:r>
    </w:p>
    <w:p w14:paraId="5CD996D1" w14:textId="44A64C31" w:rsidR="00D533D6" w:rsidRDefault="00D533D6" w:rsidP="007D7D2C">
      <w:pPr>
        <w:pStyle w:val="FlietextHaefele-PR"/>
        <w:ind w:right="565"/>
      </w:pPr>
    </w:p>
    <w:p w14:paraId="3AC5DEB9" w14:textId="53FE40C3" w:rsidR="00B24011" w:rsidRDefault="00B24011" w:rsidP="007D7D2C">
      <w:pPr>
        <w:pStyle w:val="FlietextHaefele-PR"/>
        <w:ind w:right="565"/>
      </w:pPr>
    </w:p>
    <w:p w14:paraId="5C0765B6" w14:textId="22D5CE09" w:rsidR="00B24011" w:rsidRDefault="00B24011" w:rsidP="007D7D2C">
      <w:pPr>
        <w:pStyle w:val="FlietextHaefele-PR"/>
        <w:ind w:right="565"/>
      </w:pPr>
    </w:p>
    <w:p w14:paraId="7F4DFDB7" w14:textId="77777777" w:rsidR="00B24011" w:rsidRPr="00D533D6" w:rsidRDefault="00B24011" w:rsidP="007D7D2C">
      <w:pPr>
        <w:pStyle w:val="FlietextHaefele-PR"/>
        <w:ind w:right="565"/>
      </w:pPr>
    </w:p>
    <w:p w14:paraId="6982ECA0" w14:textId="77777777" w:rsidR="0019297D" w:rsidRDefault="0019297D" w:rsidP="007D7D2C">
      <w:pPr>
        <w:pStyle w:val="FlietextHaefele-PR"/>
        <w:tabs>
          <w:tab w:val="left" w:pos="709"/>
          <w:tab w:val="left" w:pos="1418"/>
          <w:tab w:val="left" w:pos="2127"/>
          <w:tab w:val="left" w:pos="2836"/>
          <w:tab w:val="left" w:pos="3545"/>
          <w:tab w:val="left" w:pos="4254"/>
          <w:tab w:val="left" w:pos="4602"/>
        </w:tabs>
        <w:ind w:right="565"/>
        <w:outlineLvl w:val="0"/>
      </w:pPr>
      <w:r>
        <w:lastRenderedPageBreak/>
        <w:t xml:space="preserve">Further information is available from: </w:t>
      </w:r>
    </w:p>
    <w:p w14:paraId="5EBCAB50" w14:textId="77777777" w:rsidR="0019297D" w:rsidRDefault="0019297D" w:rsidP="007D7D2C">
      <w:pPr>
        <w:pStyle w:val="FlietextHaefele-PR"/>
        <w:tabs>
          <w:tab w:val="left" w:pos="709"/>
          <w:tab w:val="left" w:pos="1418"/>
          <w:tab w:val="left" w:pos="2127"/>
          <w:tab w:val="left" w:pos="2836"/>
          <w:tab w:val="left" w:pos="3545"/>
          <w:tab w:val="left" w:pos="4254"/>
          <w:tab w:val="left" w:pos="4602"/>
        </w:tabs>
        <w:ind w:right="565"/>
        <w:rPr>
          <w:color w:val="000000"/>
        </w:rPr>
      </w:pPr>
      <w:r>
        <w:rPr>
          <w:color w:val="000000"/>
        </w:rPr>
        <w:t xml:space="preserve">Häfele GmbH &amp; Co KG, Postfach 1237, </w:t>
      </w:r>
    </w:p>
    <w:p w14:paraId="0704F934" w14:textId="77777777" w:rsidR="0019297D" w:rsidRPr="00294DE4" w:rsidRDefault="0019297D" w:rsidP="007D7D2C">
      <w:pPr>
        <w:pStyle w:val="FlietextHaefele-PR"/>
        <w:tabs>
          <w:tab w:val="left" w:pos="709"/>
          <w:tab w:val="left" w:pos="1418"/>
          <w:tab w:val="left" w:pos="2127"/>
          <w:tab w:val="left" w:pos="2836"/>
          <w:tab w:val="left" w:pos="3545"/>
          <w:tab w:val="left" w:pos="4254"/>
          <w:tab w:val="left" w:pos="4602"/>
        </w:tabs>
        <w:ind w:right="565"/>
        <w:rPr>
          <w:color w:val="000000"/>
        </w:rPr>
      </w:pPr>
      <w:r>
        <w:rPr>
          <w:color w:val="000000"/>
        </w:rPr>
        <w:t xml:space="preserve">D-72192 Nagold, Tel.: +49 7452 95-0, </w:t>
      </w:r>
    </w:p>
    <w:p w14:paraId="64D8EAE6" w14:textId="77777777" w:rsidR="0019297D" w:rsidRPr="00294DE4" w:rsidRDefault="0019297D" w:rsidP="007D7D2C">
      <w:pPr>
        <w:pStyle w:val="FlietextHaefele-PR"/>
        <w:tabs>
          <w:tab w:val="left" w:pos="709"/>
          <w:tab w:val="left" w:pos="1418"/>
          <w:tab w:val="left" w:pos="2127"/>
          <w:tab w:val="left" w:pos="2836"/>
          <w:tab w:val="left" w:pos="3545"/>
          <w:tab w:val="left" w:pos="4254"/>
          <w:tab w:val="left" w:pos="4602"/>
        </w:tabs>
        <w:ind w:right="565"/>
        <w:rPr>
          <w:color w:val="000000"/>
        </w:rPr>
      </w:pPr>
      <w:r>
        <w:rPr>
          <w:color w:val="000000"/>
        </w:rPr>
        <w:t xml:space="preserve">Fax: +49 7452 95-200, </w:t>
      </w:r>
    </w:p>
    <w:p w14:paraId="70B85D6E" w14:textId="77777777" w:rsidR="0019297D" w:rsidRPr="00294DE4" w:rsidRDefault="0019297D" w:rsidP="007D7D2C">
      <w:pPr>
        <w:pStyle w:val="FlietextHaefele-PR"/>
        <w:tabs>
          <w:tab w:val="left" w:pos="709"/>
          <w:tab w:val="left" w:pos="1418"/>
          <w:tab w:val="left" w:pos="2127"/>
          <w:tab w:val="left" w:pos="2836"/>
          <w:tab w:val="left" w:pos="3545"/>
          <w:tab w:val="left" w:pos="4254"/>
          <w:tab w:val="left" w:pos="4602"/>
        </w:tabs>
        <w:ind w:right="565"/>
      </w:pPr>
      <w:r>
        <w:rPr>
          <w:color w:val="000000"/>
        </w:rPr>
        <w:t xml:space="preserve">E-mail: </w:t>
      </w:r>
      <w:hyperlink r:id="rId8">
        <w:r>
          <w:rPr>
            <w:rStyle w:val="Hyperlink"/>
            <w:color w:val="auto"/>
            <w:u w:val="none"/>
          </w:rPr>
          <w:t>info@haefele.de</w:t>
        </w:r>
      </w:hyperlink>
    </w:p>
    <w:p w14:paraId="6BE54A08" w14:textId="18DD3545" w:rsidR="0019297D" w:rsidRDefault="0019297D" w:rsidP="007D7D2C">
      <w:pPr>
        <w:pStyle w:val="FlietextHaefele-PR"/>
        <w:tabs>
          <w:tab w:val="left" w:pos="709"/>
          <w:tab w:val="left" w:pos="1418"/>
          <w:tab w:val="left" w:pos="2127"/>
          <w:tab w:val="left" w:pos="2836"/>
          <w:tab w:val="left" w:pos="3545"/>
          <w:tab w:val="left" w:pos="4254"/>
          <w:tab w:val="left" w:pos="4602"/>
        </w:tabs>
        <w:ind w:right="565"/>
      </w:pPr>
      <w:r>
        <w:t>www.haefele.de</w:t>
      </w:r>
    </w:p>
    <w:p w14:paraId="79515EB8" w14:textId="77777777" w:rsidR="007D7D2C" w:rsidRPr="00294DE4" w:rsidRDefault="007D7D2C" w:rsidP="007D7D2C">
      <w:pPr>
        <w:pStyle w:val="FlietextHaefele-PR"/>
        <w:tabs>
          <w:tab w:val="left" w:pos="709"/>
          <w:tab w:val="left" w:pos="1418"/>
          <w:tab w:val="left" w:pos="2127"/>
          <w:tab w:val="left" w:pos="2836"/>
          <w:tab w:val="left" w:pos="3545"/>
          <w:tab w:val="left" w:pos="4254"/>
          <w:tab w:val="left" w:pos="4602"/>
        </w:tabs>
        <w:ind w:right="565"/>
      </w:pPr>
    </w:p>
    <w:p w14:paraId="3D1EBFD2" w14:textId="77777777" w:rsidR="006862AC" w:rsidRPr="00294DE4" w:rsidRDefault="006862AC" w:rsidP="007D7D2C">
      <w:pPr>
        <w:ind w:right="565"/>
        <w:rPr>
          <w:rFonts w:ascii="Times" w:hAnsi="Times"/>
          <w:sz w:val="24"/>
        </w:rPr>
      </w:pPr>
    </w:p>
    <w:p w14:paraId="5FB1A278" w14:textId="37B88252" w:rsidR="006862AC" w:rsidRPr="00294DE4" w:rsidRDefault="006862AC" w:rsidP="007D7D2C">
      <w:pPr>
        <w:ind w:right="565"/>
        <w:rPr>
          <w:rFonts w:ascii="Times" w:hAnsi="Times"/>
          <w:sz w:val="24"/>
        </w:rPr>
      </w:pPr>
      <w:r>
        <w:rPr>
          <w:rFonts w:ascii="Times" w:hAnsi="Times"/>
          <w:sz w:val="24"/>
        </w:rPr>
        <w:t>Captions:</w:t>
      </w:r>
    </w:p>
    <w:p w14:paraId="3CB2C4DD" w14:textId="77777777" w:rsidR="001E5C85" w:rsidRPr="00294DE4" w:rsidRDefault="001E5C85" w:rsidP="007D7D2C">
      <w:pPr>
        <w:ind w:right="565"/>
        <w:rPr>
          <w:rFonts w:ascii="Times" w:hAnsi="Times"/>
          <w:sz w:val="24"/>
        </w:rPr>
      </w:pPr>
    </w:p>
    <w:p w14:paraId="31372203" w14:textId="3343D61F" w:rsidR="006862AC" w:rsidRPr="0047381D" w:rsidRDefault="007E1930" w:rsidP="007D7D2C">
      <w:pPr>
        <w:ind w:right="565"/>
        <w:rPr>
          <w:rFonts w:ascii="Times" w:hAnsi="Times"/>
          <w:sz w:val="24"/>
        </w:rPr>
      </w:pPr>
      <w:r>
        <w:rPr>
          <w:rFonts w:ascii="Times" w:hAnsi="Times"/>
          <w:sz w:val="24"/>
        </w:rPr>
        <w:t>341017_</w:t>
      </w:r>
      <w:r w:rsidR="00B24011">
        <w:rPr>
          <w:rFonts w:ascii="Times" w:hAnsi="Times"/>
          <w:sz w:val="24"/>
        </w:rPr>
        <w:t>Fig</w:t>
      </w:r>
      <w:r>
        <w:rPr>
          <w:rFonts w:ascii="Times" w:hAnsi="Times"/>
          <w:sz w:val="24"/>
        </w:rPr>
        <w:t>1_Loox.jpg</w:t>
      </w:r>
    </w:p>
    <w:p w14:paraId="2B208AC2" w14:textId="77777777" w:rsidR="000971E8" w:rsidRPr="0047381D" w:rsidRDefault="00EA67FD" w:rsidP="007D7D2C">
      <w:pPr>
        <w:ind w:right="565"/>
        <w:rPr>
          <w:rFonts w:ascii="Times" w:hAnsi="Times"/>
          <w:sz w:val="24"/>
        </w:rPr>
      </w:pPr>
      <w:r>
        <w:rPr>
          <w:rFonts w:ascii="Times" w:hAnsi="Times"/>
          <w:sz w:val="24"/>
        </w:rPr>
        <w:t>Light control using an app. Häfele Connect makes it possible.</w:t>
      </w:r>
    </w:p>
    <w:p w14:paraId="1A77FAC3" w14:textId="77777777" w:rsidR="00EA67FD" w:rsidRPr="0047381D" w:rsidRDefault="00EA67FD" w:rsidP="007D7D2C">
      <w:pPr>
        <w:ind w:right="565"/>
        <w:rPr>
          <w:rFonts w:ascii="Times" w:hAnsi="Times"/>
          <w:sz w:val="24"/>
        </w:rPr>
      </w:pPr>
    </w:p>
    <w:p w14:paraId="07DBCCDB" w14:textId="2BF170FB" w:rsidR="00557AEB" w:rsidRPr="0047381D" w:rsidRDefault="007E1930" w:rsidP="007D7D2C">
      <w:pPr>
        <w:ind w:right="565"/>
        <w:rPr>
          <w:rFonts w:ascii="Times" w:hAnsi="Times"/>
          <w:sz w:val="24"/>
        </w:rPr>
      </w:pPr>
      <w:r>
        <w:rPr>
          <w:rFonts w:ascii="Times" w:hAnsi="Times"/>
          <w:sz w:val="24"/>
        </w:rPr>
        <w:t>341017_</w:t>
      </w:r>
      <w:r w:rsidR="00B24011">
        <w:rPr>
          <w:rFonts w:ascii="Times" w:hAnsi="Times"/>
          <w:sz w:val="24"/>
        </w:rPr>
        <w:t>Fig</w:t>
      </w:r>
      <w:r>
        <w:rPr>
          <w:rFonts w:ascii="Times" w:hAnsi="Times"/>
          <w:sz w:val="24"/>
        </w:rPr>
        <w:t>2_Loox.jpg</w:t>
      </w:r>
    </w:p>
    <w:p w14:paraId="164EA203" w14:textId="3739EC24" w:rsidR="001E5C85" w:rsidRPr="0047381D" w:rsidRDefault="00EA67FD" w:rsidP="00AC43D7">
      <w:pPr>
        <w:ind w:right="423"/>
        <w:rPr>
          <w:rFonts w:ascii="Times" w:hAnsi="Times"/>
          <w:sz w:val="24"/>
        </w:rPr>
      </w:pPr>
      <w:r>
        <w:rPr>
          <w:rFonts w:ascii="Times" w:hAnsi="Times"/>
          <w:sz w:val="24"/>
        </w:rPr>
        <w:t>The Loox LED lighting system from Häfele provides the right atmosphere in any ambience, also with regard to sound in furniture and now for controlling other functions in the room with the Häfele Connect app.</w:t>
      </w:r>
    </w:p>
    <w:p w14:paraId="61AA0642" w14:textId="77777777" w:rsidR="00EA67FD" w:rsidRPr="0047381D" w:rsidRDefault="00EA67FD" w:rsidP="007D7D2C">
      <w:pPr>
        <w:ind w:right="565"/>
        <w:rPr>
          <w:rFonts w:ascii="Times" w:hAnsi="Times"/>
          <w:sz w:val="24"/>
        </w:rPr>
      </w:pPr>
    </w:p>
    <w:p w14:paraId="52BF0285" w14:textId="526B0968" w:rsidR="00557AEB" w:rsidRPr="0047381D" w:rsidRDefault="007E1930" w:rsidP="007D7D2C">
      <w:pPr>
        <w:ind w:right="565"/>
        <w:rPr>
          <w:rFonts w:ascii="Times" w:hAnsi="Times"/>
          <w:sz w:val="24"/>
        </w:rPr>
      </w:pPr>
      <w:r>
        <w:rPr>
          <w:rFonts w:ascii="Times" w:hAnsi="Times"/>
          <w:sz w:val="24"/>
        </w:rPr>
        <w:t>341017_</w:t>
      </w:r>
      <w:r w:rsidR="00B24011">
        <w:rPr>
          <w:rFonts w:ascii="Times" w:hAnsi="Times"/>
          <w:sz w:val="24"/>
        </w:rPr>
        <w:t>Fig</w:t>
      </w:r>
      <w:r>
        <w:rPr>
          <w:rFonts w:ascii="Times" w:hAnsi="Times"/>
          <w:sz w:val="24"/>
        </w:rPr>
        <w:t>3_Loox.jpg</w:t>
      </w:r>
    </w:p>
    <w:p w14:paraId="04D07B6A" w14:textId="50177945" w:rsidR="00865DB7" w:rsidRPr="0047381D" w:rsidRDefault="00C25901" w:rsidP="007D7D2C">
      <w:pPr>
        <w:ind w:right="565"/>
        <w:rPr>
          <w:rFonts w:ascii="Times" w:hAnsi="Times"/>
          <w:sz w:val="24"/>
        </w:rPr>
      </w:pPr>
      <w:r>
        <w:rPr>
          <w:rFonts w:ascii="Times" w:hAnsi="Times"/>
          <w:sz w:val="24"/>
        </w:rPr>
        <w:t xml:space="preserve">The Loox </w:t>
      </w:r>
      <w:r w:rsidR="00B24011">
        <w:rPr>
          <w:rFonts w:ascii="Times" w:hAnsi="Times"/>
          <w:sz w:val="24"/>
        </w:rPr>
        <w:t>driver</w:t>
      </w:r>
      <w:r>
        <w:rPr>
          <w:rFonts w:ascii="Times" w:hAnsi="Times"/>
          <w:sz w:val="24"/>
        </w:rPr>
        <w:t xml:space="preserve">, in this case the </w:t>
      </w:r>
      <w:r w:rsidR="00B24011">
        <w:rPr>
          <w:rFonts w:ascii="Times" w:hAnsi="Times"/>
          <w:sz w:val="24"/>
        </w:rPr>
        <w:t>version</w:t>
      </w:r>
      <w:r>
        <w:rPr>
          <w:rFonts w:ascii="Times" w:hAnsi="Times"/>
          <w:sz w:val="24"/>
        </w:rPr>
        <w:t xml:space="preserve"> for 24 V systems, acts as the basic interface for light, sound and Häfele Connect. It can</w:t>
      </w:r>
      <w:r w:rsidR="00B24011">
        <w:rPr>
          <w:rFonts w:ascii="Times" w:hAnsi="Times"/>
          <w:sz w:val="24"/>
        </w:rPr>
        <w:t xml:space="preserve"> be</w:t>
      </w:r>
      <w:r>
        <w:rPr>
          <w:rFonts w:ascii="Times" w:hAnsi="Times"/>
          <w:sz w:val="24"/>
        </w:rPr>
        <w:t xml:space="preserve"> deployed internationally, because it can be connected almost anywhere.</w:t>
      </w:r>
    </w:p>
    <w:p w14:paraId="4D1B55D8" w14:textId="77777777" w:rsidR="00865DB7" w:rsidRPr="0047381D" w:rsidRDefault="00865DB7" w:rsidP="007D7D2C">
      <w:pPr>
        <w:ind w:right="565"/>
        <w:rPr>
          <w:rFonts w:ascii="Times" w:hAnsi="Times"/>
          <w:sz w:val="24"/>
        </w:rPr>
      </w:pPr>
    </w:p>
    <w:p w14:paraId="2CB90C1F" w14:textId="4B5E6EF0" w:rsidR="00557AEB" w:rsidRPr="0047381D" w:rsidRDefault="007E1930" w:rsidP="007D7D2C">
      <w:pPr>
        <w:ind w:right="565"/>
        <w:rPr>
          <w:rFonts w:ascii="Times" w:hAnsi="Times"/>
          <w:sz w:val="24"/>
        </w:rPr>
      </w:pPr>
      <w:r>
        <w:rPr>
          <w:rFonts w:ascii="Times" w:hAnsi="Times"/>
          <w:sz w:val="24"/>
        </w:rPr>
        <w:t>341017_</w:t>
      </w:r>
      <w:r w:rsidR="00B24011">
        <w:rPr>
          <w:rFonts w:ascii="Times" w:hAnsi="Times"/>
          <w:sz w:val="24"/>
        </w:rPr>
        <w:t>Fig</w:t>
      </w:r>
      <w:r>
        <w:rPr>
          <w:rFonts w:ascii="Times" w:hAnsi="Times"/>
          <w:sz w:val="24"/>
        </w:rPr>
        <w:t>4_Loox.jpg</w:t>
      </w:r>
    </w:p>
    <w:p w14:paraId="3676DFFA" w14:textId="4D7784DB" w:rsidR="00441F67" w:rsidRDefault="00EA67FD" w:rsidP="008A0F52">
      <w:pPr>
        <w:ind w:right="423"/>
        <w:rPr>
          <w:rFonts w:ascii="Times" w:hAnsi="Times"/>
          <w:sz w:val="24"/>
        </w:rPr>
      </w:pPr>
      <w:r>
        <w:rPr>
          <w:rFonts w:ascii="Times" w:hAnsi="Times"/>
          <w:sz w:val="24"/>
        </w:rPr>
        <w:t xml:space="preserve">The Häfele Connect BLE boxes for 12 and 24 V drivers provide access to the smart world of many other applications via Loox. </w:t>
      </w:r>
    </w:p>
    <w:p w14:paraId="7D30A5EA" w14:textId="77777777" w:rsidR="008A0F52" w:rsidRPr="0047381D" w:rsidRDefault="008A0F52" w:rsidP="008A0F52">
      <w:pPr>
        <w:ind w:right="423"/>
        <w:rPr>
          <w:rFonts w:ascii="Times" w:hAnsi="Times"/>
          <w:sz w:val="24"/>
        </w:rPr>
      </w:pPr>
    </w:p>
    <w:p w14:paraId="2FB2679C" w14:textId="6CE022DF" w:rsidR="00601091" w:rsidRPr="00D533D6" w:rsidRDefault="000971E8" w:rsidP="007D7D2C">
      <w:pPr>
        <w:ind w:right="565"/>
        <w:jc w:val="right"/>
        <w:rPr>
          <w:rFonts w:ascii="Times" w:hAnsi="Times"/>
          <w:sz w:val="24"/>
        </w:rPr>
      </w:pPr>
      <w:r>
        <w:rPr>
          <w:rFonts w:ascii="Times" w:hAnsi="Times"/>
          <w:sz w:val="24"/>
        </w:rPr>
        <w:t>Photos: Häfele</w:t>
      </w:r>
    </w:p>
    <w:p w14:paraId="6A3D95C6" w14:textId="77777777" w:rsidR="00601091" w:rsidRDefault="00601091" w:rsidP="00601091">
      <w:pPr>
        <w:ind w:right="-1134"/>
        <w:rPr>
          <w:rFonts w:cs="Arial"/>
          <w:b/>
          <w:sz w:val="16"/>
          <w:szCs w:val="22"/>
        </w:rPr>
      </w:pPr>
    </w:p>
    <w:p w14:paraId="0AD86A08" w14:textId="636F2A64" w:rsidR="007D7D2C" w:rsidRDefault="007D7D2C" w:rsidP="00157BF9">
      <w:pPr>
        <w:suppressAutoHyphens/>
        <w:ind w:right="-1703"/>
        <w:rPr>
          <w:b/>
          <w:sz w:val="16"/>
          <w:szCs w:val="22"/>
        </w:rPr>
      </w:pPr>
    </w:p>
    <w:p w14:paraId="3ABA3085" w14:textId="77777777" w:rsidR="007D7D2C" w:rsidRDefault="007D7D2C" w:rsidP="00157BF9">
      <w:pPr>
        <w:suppressAutoHyphens/>
        <w:ind w:right="-1703"/>
        <w:rPr>
          <w:b/>
          <w:sz w:val="16"/>
          <w:szCs w:val="22"/>
        </w:rPr>
      </w:pPr>
    </w:p>
    <w:p w14:paraId="616D72C5" w14:textId="77777777" w:rsidR="007D7D2C" w:rsidRDefault="007D7D2C" w:rsidP="00157BF9">
      <w:pPr>
        <w:suppressAutoHyphens/>
        <w:ind w:right="-1703"/>
        <w:rPr>
          <w:b/>
          <w:sz w:val="16"/>
          <w:szCs w:val="22"/>
        </w:rPr>
      </w:pPr>
    </w:p>
    <w:p w14:paraId="57A7BF6B" w14:textId="3872491F" w:rsidR="00157BF9" w:rsidRPr="0085569C" w:rsidRDefault="00B24011" w:rsidP="00157BF9">
      <w:pPr>
        <w:suppressAutoHyphens/>
        <w:ind w:right="-1703"/>
        <w:rPr>
          <w:sz w:val="16"/>
          <w:szCs w:val="22"/>
        </w:rPr>
      </w:pPr>
      <w:r>
        <w:rPr>
          <w:b/>
          <w:sz w:val="16"/>
        </w:rPr>
        <w:t>Häfele</w:t>
      </w:r>
      <w:r>
        <w:rPr>
          <w:sz w:val="16"/>
        </w:rPr>
        <w:t xml:space="preserve"> is an internationally organized family owned and operated business with headquarters in Nagold, Germany. It was founded in 1923 and today serves the furniture industry, architects, planners, cabinet makers/joiners as well as dealers in over 150 countries around the world with furniture fittings and architectural </w:t>
      </w:r>
      <w:r w:rsidRPr="00B24011">
        <w:rPr>
          <w:sz w:val="16"/>
          <w:szCs w:val="16"/>
        </w:rPr>
        <w:t>hardware as well as electronic access control systems. Häfele develops and manufactures hardware fittings and electronic access control systems in 6 factories in Germany and Hungary. In the 2016 financial year the Häfele Group achieved exports of 79% with over 7300 employees in 37 subsidiaries and numerous additional dealerships around the world and revenue of 1.3 billion Euros</w:t>
      </w:r>
      <w:r w:rsidR="00157BF9" w:rsidRPr="00B24011">
        <w:rPr>
          <w:sz w:val="16"/>
          <w:szCs w:val="16"/>
        </w:rPr>
        <w:t>.</w:t>
      </w:r>
    </w:p>
    <w:p w14:paraId="59675AB0" w14:textId="77777777" w:rsidR="006862AC" w:rsidRDefault="006862AC" w:rsidP="006862AC"/>
    <w:sectPr w:rsidR="006862AC" w:rsidSect="007D7D2C">
      <w:headerReference w:type="default" r:id="rId9"/>
      <w:footerReference w:type="default" r:id="rId10"/>
      <w:type w:val="continuous"/>
      <w:pgSz w:w="11906" w:h="16838"/>
      <w:pgMar w:top="1701" w:right="3119" w:bottom="1985"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A6986" w14:textId="77777777" w:rsidR="0064050D" w:rsidRDefault="0064050D">
      <w:r>
        <w:separator/>
      </w:r>
    </w:p>
  </w:endnote>
  <w:endnote w:type="continuationSeparator" w:id="0">
    <w:p w14:paraId="0EB068FD" w14:textId="77777777" w:rsidR="0064050D" w:rsidRDefault="0064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ヒラギノ角ゴ Pro W3"/>
    <w:panose1 w:val="00000000000000000000"/>
    <w:charset w:val="80"/>
    <w:family w:val="auto"/>
    <w:notTrueType/>
    <w:pitch w:val="variable"/>
    <w:sig w:usb0="00000000" w:usb1="00000000" w:usb2="01000407" w:usb3="00000000" w:csb0="00020000" w:csb1="00000000"/>
  </w:font>
  <w:font w:name="HelveticaNeueLTPro-Lt">
    <w:altName w:val="Cambria"/>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19AB8" w14:textId="77777777" w:rsidR="006862AC" w:rsidRDefault="006862AC">
    <w:pPr>
      <w:rPr>
        <w:i/>
        <w:sz w:val="17"/>
      </w:rPr>
    </w:pPr>
    <w:r>
      <w:rPr>
        <w:i/>
        <w:sz w:val="17"/>
      </w:rPr>
      <w:t xml:space="preserve">Press Contact : </w:t>
    </w:r>
  </w:p>
  <w:p w14:paraId="145970AB" w14:textId="77777777" w:rsidR="006862AC" w:rsidRDefault="006862AC" w:rsidP="007A7B9D">
    <w:pPr>
      <w:ind w:right="-1703"/>
      <w:rPr>
        <w:sz w:val="17"/>
      </w:rPr>
    </w:pPr>
    <w:r>
      <w:rPr>
        <w:i/>
        <w:sz w:val="17"/>
      </w:rPr>
      <w:t>Pressebüro Köhler ∙ D-75394 Oberreichenbach ∙ Phone +49 7051 93690-0 ∙ info@koehlerpress.de</w:t>
    </w:r>
  </w:p>
  <w:p w14:paraId="46441248" w14:textId="77777777" w:rsidR="006862AC" w:rsidRDefault="006862AC">
    <w:pPr>
      <w:rPr>
        <w:rFonts w:ascii="Helvetica" w:hAnsi="Helvetica"/>
      </w:rPr>
    </w:pPr>
  </w:p>
  <w:p w14:paraId="3C7E3CE8" w14:textId="77777777" w:rsidR="006862AC" w:rsidRDefault="006862AC" w:rsidP="006B39ED">
    <w:pPr>
      <w:ind w:right="-1703"/>
      <w:rPr>
        <w:sz w:val="17"/>
      </w:rPr>
    </w:pPr>
    <w:r>
      <w:rPr>
        <w:b/>
        <w:sz w:val="17"/>
      </w:rPr>
      <w:t>Häfele GmbH &amp; Co KG</w:t>
    </w:r>
    <w:r>
      <w:rPr>
        <w:sz w:val="17"/>
      </w:rPr>
      <w:t xml:space="preserve"> ∙ Postfach 1237 ∙ D-72192 Nagold ∙ Phone +49 7452 95-0 ∙ Fax +49 7452 95-283</w:t>
    </w:r>
  </w:p>
  <w:p w14:paraId="51F36792" w14:textId="77777777" w:rsidR="006862AC" w:rsidRDefault="006862AC">
    <w:pPr>
      <w:ind w:left="1843"/>
      <w:rPr>
        <w:sz w:val="17"/>
      </w:rPr>
    </w:pPr>
    <w:r>
      <w:rPr>
        <w:sz w:val="17"/>
      </w:rPr>
      <w:t xml:space="preserve">  </w:t>
    </w:r>
    <w:hyperlink r:id="rId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E26E0" w14:textId="77777777" w:rsidR="0064050D" w:rsidRDefault="0064050D">
      <w:r>
        <w:separator/>
      </w:r>
    </w:p>
  </w:footnote>
  <w:footnote w:type="continuationSeparator" w:id="0">
    <w:p w14:paraId="16DA36BF" w14:textId="77777777" w:rsidR="0064050D" w:rsidRDefault="00640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88739" w14:textId="77777777" w:rsidR="006B39ED" w:rsidRDefault="006B39ED" w:rsidP="006862AC">
    <w:pPr>
      <w:tabs>
        <w:tab w:val="left" w:pos="8343"/>
      </w:tabs>
      <w:jc w:val="right"/>
      <w:rPr>
        <w:b/>
        <w:sz w:val="12"/>
      </w:rPr>
    </w:pPr>
  </w:p>
  <w:p w14:paraId="26489709" w14:textId="77777777" w:rsidR="006862AC" w:rsidRDefault="006862AC" w:rsidP="006B39ED">
    <w:pPr>
      <w:tabs>
        <w:tab w:val="left" w:pos="8343"/>
      </w:tabs>
      <w:ind w:right="-1703"/>
      <w:jc w:val="right"/>
      <w:rPr>
        <w:b/>
      </w:rPr>
    </w:pPr>
    <w:r>
      <w:rPr>
        <w:b/>
        <w:noProof/>
      </w:rPr>
      <w:drawing>
        <wp:inline distT="0" distB="0" distL="0" distR="0" wp14:anchorId="1640DF51" wp14:editId="51C3E774">
          <wp:extent cx="1911600" cy="302325"/>
          <wp:effectExtent l="2540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49D6FB87" w14:textId="77777777" w:rsidR="006862AC" w:rsidRDefault="006862AC">
    <w:pPr>
      <w:rPr>
        <w:b/>
      </w:rPr>
    </w:pPr>
  </w:p>
  <w:p w14:paraId="577C39EA" w14:textId="77777777" w:rsidR="006862AC" w:rsidRDefault="006862AC">
    <w:pPr>
      <w:rPr>
        <w:b/>
        <w:color w:val="808080"/>
      </w:rPr>
    </w:pPr>
  </w:p>
  <w:p w14:paraId="53C6B7F9" w14:textId="77777777" w:rsidR="006862AC" w:rsidRDefault="006862AC">
    <w:pPr>
      <w:rPr>
        <w:b/>
        <w:color w:val="808080"/>
      </w:rPr>
    </w:pPr>
  </w:p>
  <w:p w14:paraId="098CAFDD" w14:textId="77777777" w:rsidR="006862AC" w:rsidRDefault="006862AC">
    <w:pPr>
      <w:rPr>
        <w:b/>
      </w:rPr>
    </w:pPr>
    <w:r>
      <w:rPr>
        <w:b/>
      </w:rPr>
      <w:t>Presse-Information ∙ Press Release ∙ Information de Presse</w:t>
    </w:r>
  </w:p>
  <w:p w14:paraId="7543740B" w14:textId="2A423AB3" w:rsidR="006862AC" w:rsidRDefault="006862AC" w:rsidP="006862AC">
    <w:pPr>
      <w:spacing w:before="60"/>
      <w:rPr>
        <w:sz w:val="16"/>
      </w:rPr>
    </w:pPr>
    <w:r>
      <w:rPr>
        <w:sz w:val="16"/>
      </w:rPr>
      <w:t>No. : 34/10/17_e</w:t>
    </w:r>
    <w:r w:rsidR="009E5C12">
      <w:rPr>
        <w:sz w:val="16"/>
      </w:rPr>
      <w:t>n</w:t>
    </w:r>
  </w:p>
  <w:p w14:paraId="37C7C421" w14:textId="7B56D3E2" w:rsidR="006862AC" w:rsidRDefault="006862AC" w:rsidP="007A7B9D">
    <w:pPr>
      <w:pStyle w:val="Kopfzeile"/>
      <w:ind w:right="-1703"/>
      <w:jc w:val="right"/>
      <w:rPr>
        <w:snapToGrid w:val="0"/>
        <w:sz w:val="16"/>
      </w:rPr>
    </w:pPr>
    <w:r>
      <w:rPr>
        <w:snapToGrid w:val="0"/>
        <w:sz w:val="16"/>
      </w:rPr>
      <w:t xml:space="preserve">Page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4F02E5">
      <w:rPr>
        <w:noProof/>
        <w:snapToGrid w:val="0"/>
        <w:sz w:val="16"/>
      </w:rPr>
      <w:t>1</w:t>
    </w:r>
    <w:r w:rsidR="00953E6F">
      <w:rPr>
        <w:snapToGrid w:val="0"/>
        <w:sz w:val="16"/>
      </w:rPr>
      <w:fldChar w:fldCharType="end"/>
    </w:r>
    <w:r>
      <w:rPr>
        <w:snapToGrid w:val="0"/>
        <w:sz w:val="16"/>
      </w:rPr>
      <w:t xml:space="preserve"> of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4F02E5">
      <w:rPr>
        <w:noProof/>
        <w:snapToGrid w:val="0"/>
        <w:sz w:val="16"/>
      </w:rPr>
      <w:t>3</w:t>
    </w:r>
    <w:r w:rsidR="00953E6F">
      <w:rPr>
        <w:snapToGrid w:val="0"/>
        <w:sz w:val="16"/>
      </w:rPr>
      <w:fldChar w:fldCharType="end"/>
    </w:r>
  </w:p>
  <w:p w14:paraId="05BC02D4" w14:textId="77777777" w:rsidR="006862AC" w:rsidRDefault="006862AC">
    <w:pPr>
      <w:pStyle w:val="Kopfzeile"/>
      <w:jc w:val="right"/>
      <w:rPr>
        <w:color w:val="808080"/>
        <w:sz w:val="16"/>
      </w:rPr>
    </w:pPr>
  </w:p>
  <w:p w14:paraId="18C53484" w14:textId="77777777" w:rsidR="006862AC" w:rsidRDefault="006862AC">
    <w:pPr>
      <w:pStyle w:val="Kopfzeile"/>
      <w:jc w:val="right"/>
      <w:rPr>
        <w:color w:val="808080"/>
        <w:sz w:val="16"/>
      </w:rPr>
    </w:pPr>
  </w:p>
  <w:p w14:paraId="607C79F4" w14:textId="77777777" w:rsidR="006862AC" w:rsidRDefault="006862AC">
    <w:pPr>
      <w:pStyle w:val="Kopfzeile"/>
      <w:jc w:val="right"/>
      <w:rPr>
        <w:sz w:val="16"/>
      </w:rPr>
    </w:pPr>
  </w:p>
  <w:p w14:paraId="225F62DB" w14:textId="77777777" w:rsidR="006862AC" w:rsidRDefault="006862AC">
    <w:pPr>
      <w:pStyle w:val="Kopfzeile"/>
      <w:jc w:val="right"/>
      <w:rPr>
        <w:sz w:val="16"/>
      </w:rPr>
    </w:pPr>
  </w:p>
  <w:p w14:paraId="40601D89" w14:textId="77777777" w:rsidR="006862AC" w:rsidRDefault="006862AC">
    <w:pPr>
      <w:pStyle w:val="Kopfzeile"/>
      <w:jc w:val="right"/>
      <w:rPr>
        <w:sz w:val="16"/>
      </w:rPr>
    </w:pPr>
  </w:p>
  <w:p w14:paraId="4259F087" w14:textId="77777777"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71E8"/>
    <w:rsid w:val="00000AD9"/>
    <w:rsid w:val="000241E7"/>
    <w:rsid w:val="00032685"/>
    <w:rsid w:val="00037F0B"/>
    <w:rsid w:val="000843EF"/>
    <w:rsid w:val="000971E8"/>
    <w:rsid w:val="00157BF9"/>
    <w:rsid w:val="00160645"/>
    <w:rsid w:val="00162A08"/>
    <w:rsid w:val="001676A2"/>
    <w:rsid w:val="0018020A"/>
    <w:rsid w:val="0019297D"/>
    <w:rsid w:val="00193925"/>
    <w:rsid w:val="001D5B68"/>
    <w:rsid w:val="001E5C85"/>
    <w:rsid w:val="00231116"/>
    <w:rsid w:val="00245E89"/>
    <w:rsid w:val="00247ECE"/>
    <w:rsid w:val="0026745E"/>
    <w:rsid w:val="0027151F"/>
    <w:rsid w:val="00272AEA"/>
    <w:rsid w:val="00281B47"/>
    <w:rsid w:val="00294DE4"/>
    <w:rsid w:val="002B6EFA"/>
    <w:rsid w:val="002C4D42"/>
    <w:rsid w:val="00327D33"/>
    <w:rsid w:val="00337756"/>
    <w:rsid w:val="003505DA"/>
    <w:rsid w:val="00360C3C"/>
    <w:rsid w:val="003B67AA"/>
    <w:rsid w:val="00405A9F"/>
    <w:rsid w:val="00425418"/>
    <w:rsid w:val="004320F2"/>
    <w:rsid w:val="00435AA2"/>
    <w:rsid w:val="00441F67"/>
    <w:rsid w:val="004510DE"/>
    <w:rsid w:val="0047381D"/>
    <w:rsid w:val="00484EEB"/>
    <w:rsid w:val="004C6773"/>
    <w:rsid w:val="004D294A"/>
    <w:rsid w:val="004F02E5"/>
    <w:rsid w:val="00505EB9"/>
    <w:rsid w:val="00546EE2"/>
    <w:rsid w:val="00557AEB"/>
    <w:rsid w:val="005819F7"/>
    <w:rsid w:val="005B588E"/>
    <w:rsid w:val="005D0AA8"/>
    <w:rsid w:val="005E656E"/>
    <w:rsid w:val="005F7208"/>
    <w:rsid w:val="00601091"/>
    <w:rsid w:val="0064050D"/>
    <w:rsid w:val="00642783"/>
    <w:rsid w:val="00647FA8"/>
    <w:rsid w:val="006733AE"/>
    <w:rsid w:val="006862AC"/>
    <w:rsid w:val="0069155B"/>
    <w:rsid w:val="006B39ED"/>
    <w:rsid w:val="006E40F7"/>
    <w:rsid w:val="00702F50"/>
    <w:rsid w:val="00730ED8"/>
    <w:rsid w:val="00746FCD"/>
    <w:rsid w:val="007A7B9D"/>
    <w:rsid w:val="007B5625"/>
    <w:rsid w:val="007D7D2C"/>
    <w:rsid w:val="007E1930"/>
    <w:rsid w:val="00825FC2"/>
    <w:rsid w:val="00835700"/>
    <w:rsid w:val="0085569C"/>
    <w:rsid w:val="00865DB7"/>
    <w:rsid w:val="00866557"/>
    <w:rsid w:val="00882998"/>
    <w:rsid w:val="008A0F52"/>
    <w:rsid w:val="008B7C67"/>
    <w:rsid w:val="008D79C3"/>
    <w:rsid w:val="008E335D"/>
    <w:rsid w:val="008F00A4"/>
    <w:rsid w:val="009269D8"/>
    <w:rsid w:val="00944DF6"/>
    <w:rsid w:val="00946A3E"/>
    <w:rsid w:val="00953E6F"/>
    <w:rsid w:val="00997067"/>
    <w:rsid w:val="009B554F"/>
    <w:rsid w:val="009D6219"/>
    <w:rsid w:val="009E5C12"/>
    <w:rsid w:val="00A12079"/>
    <w:rsid w:val="00A25FC8"/>
    <w:rsid w:val="00A4026F"/>
    <w:rsid w:val="00A55BF5"/>
    <w:rsid w:val="00AC43D7"/>
    <w:rsid w:val="00AD4ED3"/>
    <w:rsid w:val="00B02BF0"/>
    <w:rsid w:val="00B16209"/>
    <w:rsid w:val="00B167EA"/>
    <w:rsid w:val="00B24011"/>
    <w:rsid w:val="00B539DF"/>
    <w:rsid w:val="00B761E9"/>
    <w:rsid w:val="00B806E3"/>
    <w:rsid w:val="00B82954"/>
    <w:rsid w:val="00B85CDD"/>
    <w:rsid w:val="00BA397A"/>
    <w:rsid w:val="00BC3EDF"/>
    <w:rsid w:val="00C25901"/>
    <w:rsid w:val="00C503CA"/>
    <w:rsid w:val="00C739B2"/>
    <w:rsid w:val="00C87890"/>
    <w:rsid w:val="00C92753"/>
    <w:rsid w:val="00CB3B75"/>
    <w:rsid w:val="00CC3373"/>
    <w:rsid w:val="00D10F12"/>
    <w:rsid w:val="00D533D6"/>
    <w:rsid w:val="00DB741D"/>
    <w:rsid w:val="00DD396D"/>
    <w:rsid w:val="00DE27D6"/>
    <w:rsid w:val="00E171C8"/>
    <w:rsid w:val="00E8225B"/>
    <w:rsid w:val="00E95840"/>
    <w:rsid w:val="00EA67FD"/>
    <w:rsid w:val="00EC5E15"/>
    <w:rsid w:val="00ED10ED"/>
    <w:rsid w:val="00F260B2"/>
    <w:rsid w:val="00F33D69"/>
    <w:rsid w:val="00F65586"/>
    <w:rsid w:val="00F81469"/>
    <w:rsid w:val="00FB3787"/>
    <w:rsid w:val="00FC63C6"/>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D39B2B"/>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character" w:customStyle="1" w:styleId="NichtaufgelsteErwhnung1">
    <w:name w:val="Nicht aufgelöste Erwähnung1"/>
    <w:basedOn w:val="Absatz-Standardschriftart"/>
    <w:rsid w:val="007D7D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937828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B38FB-C794-44AA-9180-8EB8A250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3</Pages>
  <Words>801</Words>
  <Characters>5049</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5839</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2</cp:revision>
  <cp:lastPrinted>2017-10-30T15:51:00Z</cp:lastPrinted>
  <dcterms:created xsi:type="dcterms:W3CDTF">2017-11-13T08:09:00Z</dcterms:created>
  <dcterms:modified xsi:type="dcterms:W3CDTF">2017-11-13T08:09:00Z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